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A86" w:rsidRPr="00FB58D3" w:rsidRDefault="00321A86" w:rsidP="00FB58D3">
      <w:pPr>
        <w:pageBreakBefore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58D3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:rsidR="00321A86" w:rsidRDefault="00321A86" w:rsidP="00AC768F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58D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договору</w:t>
      </w:r>
      <w:r w:rsidRPr="00FB58D3">
        <w:rPr>
          <w:rFonts w:ascii="Times New Roman" w:hAnsi="Times New Roman" w:cs="Times New Roman"/>
          <w:sz w:val="20"/>
          <w:szCs w:val="20"/>
        </w:rPr>
        <w:t xml:space="preserve"> №_______от ______________</w:t>
      </w:r>
    </w:p>
    <w:tbl>
      <w:tblPr>
        <w:tblW w:w="9948" w:type="dxa"/>
        <w:tblInd w:w="-106" w:type="dxa"/>
        <w:tblLook w:val="00A0" w:firstRow="1" w:lastRow="0" w:firstColumn="1" w:lastColumn="0" w:noHBand="0" w:noVBand="0"/>
      </w:tblPr>
      <w:tblGrid>
        <w:gridCol w:w="279"/>
        <w:gridCol w:w="3118"/>
        <w:gridCol w:w="2416"/>
        <w:gridCol w:w="3827"/>
        <w:gridCol w:w="308"/>
      </w:tblGrid>
      <w:tr w:rsidR="00321A86">
        <w:trPr>
          <w:trHeight w:val="273"/>
        </w:trPr>
        <w:tc>
          <w:tcPr>
            <w:tcW w:w="279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</w:tc>
        <w:tc>
          <w:tcPr>
            <w:tcW w:w="2416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</w:tc>
        <w:tc>
          <w:tcPr>
            <w:tcW w:w="308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A86">
        <w:tc>
          <w:tcPr>
            <w:tcW w:w="279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21A86" w:rsidRPr="008A14ED" w:rsidRDefault="005A3532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ООО «ГЭС»</w:t>
            </w:r>
          </w:p>
        </w:tc>
        <w:tc>
          <w:tcPr>
            <w:tcW w:w="2416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генерального директора ЗАО "СПГЭС"</w:t>
            </w:r>
          </w:p>
        </w:tc>
        <w:tc>
          <w:tcPr>
            <w:tcW w:w="308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A86">
        <w:tc>
          <w:tcPr>
            <w:tcW w:w="279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21A86" w:rsidRPr="008A14ED" w:rsidRDefault="005A3532" w:rsidP="005A35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="00321A86" w:rsidRPr="008A14E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А.Н. Куликов</w:t>
            </w:r>
          </w:p>
        </w:tc>
        <w:tc>
          <w:tcPr>
            <w:tcW w:w="2416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sz w:val="20"/>
                <w:szCs w:val="20"/>
              </w:rPr>
              <w:t>____________________ Д.О. Грищенко</w:t>
            </w:r>
          </w:p>
        </w:tc>
        <w:tc>
          <w:tcPr>
            <w:tcW w:w="308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A86">
        <w:tc>
          <w:tcPr>
            <w:tcW w:w="279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sz w:val="18"/>
                <w:szCs w:val="18"/>
              </w:rPr>
              <w:t>"_____ "  ________________ 2017 г.</w:t>
            </w:r>
          </w:p>
        </w:tc>
        <w:tc>
          <w:tcPr>
            <w:tcW w:w="2416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21A86" w:rsidRPr="008A14ED" w:rsidRDefault="00321A86" w:rsidP="008A14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4ED">
              <w:rPr>
                <w:rFonts w:ascii="Times New Roman" w:hAnsi="Times New Roman" w:cs="Times New Roman"/>
                <w:sz w:val="18"/>
                <w:szCs w:val="18"/>
              </w:rPr>
              <w:t>"_____ "  __________________ 2017 г.</w:t>
            </w:r>
          </w:p>
        </w:tc>
        <w:tc>
          <w:tcPr>
            <w:tcW w:w="308" w:type="dxa"/>
          </w:tcPr>
          <w:p w:rsidR="00321A86" w:rsidRPr="008A14ED" w:rsidRDefault="00321A86" w:rsidP="008A14E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1A86" w:rsidRPr="00FB58D3" w:rsidRDefault="00321A86" w:rsidP="00AC768F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21A86" w:rsidRDefault="00321A86" w:rsidP="003968F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968FD">
        <w:rPr>
          <w:rFonts w:ascii="Times New Roman" w:hAnsi="Times New Roman" w:cs="Times New Roman"/>
          <w:b/>
          <w:bCs/>
        </w:rPr>
        <w:t>ТЕХНИЧЕСКОЕ ЗАДАНИЕ</w:t>
      </w:r>
    </w:p>
    <w:p w:rsidR="00321A86" w:rsidRDefault="00321A86" w:rsidP="003968FD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B58D3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FB58D3">
        <w:rPr>
          <w:rFonts w:ascii="Times New Roman" w:hAnsi="Times New Roman" w:cs="Times New Roman"/>
          <w:sz w:val="20"/>
          <w:szCs w:val="20"/>
        </w:rPr>
        <w:t xml:space="preserve"> выполнение строительно-монтажных работ.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7796"/>
      </w:tblGrid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Основание для выполнения 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proofErr w:type="gramStart"/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работ</w:t>
            </w:r>
            <w:proofErr w:type="gramEnd"/>
          </w:p>
        </w:tc>
        <w:tc>
          <w:tcPr>
            <w:tcW w:w="7796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Договор технологического присоединения к электрическим сетям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4544-16-ит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 13.12.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года.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ТУ №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8260 от 16.11.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года.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Заказчик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ЗАО «Саратовское предприятие городских электрических сетей».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Наименование и место</w:t>
            </w:r>
          </w:p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proofErr w:type="gramStart"/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расположения</w:t>
            </w:r>
            <w:proofErr w:type="gramEnd"/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объекта 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2КЛ-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кВ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РП-Наука – ТП-1648;</w:t>
            </w:r>
          </w:p>
          <w:p w:rsidR="00321A86" w:rsidRDefault="00321A86" w:rsidP="0005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кВ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ТП-1078 – ТП-1754-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21A86" w:rsidRDefault="00321A86" w:rsidP="0005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кВ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ТП-1078 – ТП-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1279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21A86" w:rsidRPr="003968FD" w:rsidRDefault="00321A86" w:rsidP="0005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ТП-1078;</w:t>
            </w:r>
          </w:p>
          <w:p w:rsidR="00321A86" w:rsidRPr="003968FD" w:rsidRDefault="00321A86" w:rsidP="0005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КЛ-</w:t>
            </w:r>
            <w:r w:rsidRPr="00051F23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кВ ТП</w:t>
            </w:r>
            <w:r w:rsidRPr="00051F23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-351-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val="en-US" w:eastAsia="ru-RU"/>
              </w:rPr>
              <w:t>I</w:t>
            </w:r>
            <w:r w:rsidRPr="00051F23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–</w:t>
            </w:r>
            <w:r w:rsidRPr="00051F23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ТП</w:t>
            </w:r>
            <w:r w:rsidRPr="00051F23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-1754-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Вид капитального строительства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19"/>
                <w:szCs w:val="19"/>
                <w:lang w:eastAsia="ru-RU"/>
              </w:rPr>
              <w:t>Новое строительство.</w:t>
            </w:r>
            <w:r>
              <w:rPr>
                <w:rFonts w:ascii="Times New Roman" w:hAnsi="Times New Roman" w:cs="Times New Roman"/>
                <w:sz w:val="19"/>
                <w:szCs w:val="19"/>
                <w:lang w:eastAsia="ru-RU"/>
              </w:rPr>
              <w:t xml:space="preserve"> Реконструкция.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Состав работ</w:t>
            </w:r>
          </w:p>
        </w:tc>
        <w:tc>
          <w:tcPr>
            <w:tcW w:w="7796" w:type="dxa"/>
          </w:tcPr>
          <w:p w:rsidR="00321A86" w:rsidRDefault="00321A86" w:rsidP="00A57854">
            <w:pPr>
              <w:shd w:val="clear" w:color="auto" w:fill="FFFFFF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1. Поставка материалов и оборудования. </w:t>
            </w:r>
          </w:p>
          <w:p w:rsidR="00321A86" w:rsidRPr="003968FD" w:rsidRDefault="00321A86" w:rsidP="00A57854">
            <w:pPr>
              <w:shd w:val="clear" w:color="auto" w:fill="FFFFFF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2. Подготовка трассы (вывоз мусора, демонтаж ограждений с последующим восстановлением).</w:t>
            </w:r>
          </w:p>
          <w:p w:rsidR="00321A86" w:rsidRPr="003968FD" w:rsidRDefault="00321A86" w:rsidP="00A57854">
            <w:pPr>
              <w:shd w:val="clear" w:color="auto" w:fill="FFFFFF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3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. Строительно-монтажные работы:</w:t>
            </w:r>
          </w:p>
          <w:p w:rsidR="00321A86" w:rsidRPr="003968FD" w:rsidRDefault="00321A86" w:rsidP="00A5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3.1.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Прокладка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2КЛ-6кВ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РП-Наука – ТП-1648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,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кабелем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АСБл-6-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3х150мм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общей протяжённостью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300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метров.</w:t>
            </w:r>
          </w:p>
          <w:p w:rsidR="00321A86" w:rsidRPr="003968FD" w:rsidRDefault="00321A86" w:rsidP="00A5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.2.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Прокладка КЛ-6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кВ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ТП-1078 – ТП-1754-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в направлении к ТП-1754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,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кабелем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АСБл-6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3х15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0мм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,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протяжённостью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430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метров.</w:t>
            </w:r>
          </w:p>
          <w:p w:rsidR="00321A86" w:rsidRDefault="00321A86" w:rsidP="00052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3.3. Прокладка КЛ-6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кВ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новой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ТП </w:t>
            </w:r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адресу: г. Саратов, ул. </w:t>
            </w:r>
            <w:proofErr w:type="spellStart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Аткарская</w:t>
            </w:r>
            <w:proofErr w:type="spellEnd"/>
            <w:r w:rsidRPr="00051F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б/н.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 соединения с КЛ-6кВ ТП-1078 – ТП-1279-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в направлении к ТП-1279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,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кабелем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АСБл-6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3х15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0мм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,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протяжённостью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330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метров.</w:t>
            </w:r>
          </w:p>
          <w:p w:rsidR="00321A86" w:rsidRPr="003968FD" w:rsidRDefault="00321A86" w:rsidP="00A5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3.4. Демонтаж оборудования в ТП-1078.</w:t>
            </w:r>
          </w:p>
          <w:p w:rsidR="00321A86" w:rsidRPr="003968FD" w:rsidRDefault="00321A86" w:rsidP="00A5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3.5. Демонтаж участков КЛ-6кВ ТП-1078 - ТП-352-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val="en-US" w:eastAsia="ru-RU"/>
              </w:rPr>
              <w:t>I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и ТП-1078 – ТП-1754-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, общей протяженностью 60 метров, и соединение их между собой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кабелем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АСБ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л-6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3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х1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5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0мм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>2</w:t>
            </w:r>
            <w:r w:rsidRPr="00C42D86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,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протяжённостью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20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метров.</w:t>
            </w:r>
          </w:p>
          <w:p w:rsidR="00321A86" w:rsidRPr="003968FD" w:rsidRDefault="00321A86" w:rsidP="00A57854">
            <w:pPr>
              <w:shd w:val="clear" w:color="auto" w:fill="FFFFFF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4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. Пусконаладочные работы.</w:t>
            </w:r>
          </w:p>
          <w:p w:rsidR="00321A86" w:rsidRPr="003968FD" w:rsidRDefault="00321A86" w:rsidP="00A57854">
            <w:pPr>
              <w:shd w:val="clear" w:color="auto" w:fill="FFFFFF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5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. Благоустройство.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Сроки выполнения работ</w:t>
            </w:r>
          </w:p>
        </w:tc>
        <w:tc>
          <w:tcPr>
            <w:tcW w:w="7796" w:type="dxa"/>
          </w:tcPr>
          <w:p w:rsidR="00321A86" w:rsidRPr="003968FD" w:rsidRDefault="00321A86" w:rsidP="00851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С</w:t>
            </w:r>
            <w:r w:rsidRPr="003968FD"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14</w:t>
            </w:r>
            <w:r w:rsidRPr="003968FD"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8.2017 года по</w:t>
            </w:r>
            <w:r w:rsidRPr="003968FD"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31</w:t>
            </w:r>
            <w:r w:rsidRPr="003968FD"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pacing w:val="-2"/>
                <w:w w:val="102"/>
                <w:sz w:val="19"/>
                <w:szCs w:val="19"/>
                <w:lang w:eastAsia="ru-RU"/>
              </w:rPr>
              <w:t>8.2017 года.</w:t>
            </w:r>
          </w:p>
        </w:tc>
      </w:tr>
      <w:tr w:rsidR="00321A86" w:rsidRPr="003968FD">
        <w:trPr>
          <w:trHeight w:val="187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Исходные данные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Предоставляются Заказчиком:</w:t>
            </w:r>
          </w:p>
          <w:p w:rsidR="00321A86" w:rsidRPr="003968FD" w:rsidRDefault="00321A86" w:rsidP="00CA44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Проект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на строительство двух кабельных линий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6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кВ 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до соединения с кабелем РП-Наука – ТП-1648 и двух КЛ-6кВ до соединения с кабелями к ТП-1754-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и к ТП-1279-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. Демонтаж оборудования из ТП-1078. Демонтаж КЛ-6кВ направлений к ТП-352-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val="en-US" w:eastAsia="ru-RU"/>
              </w:rPr>
              <w:t>I</w:t>
            </w:r>
            <w:r w:rsidRPr="008513C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и к ТП-1754-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из ТП-1078 и соединение их между собой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(шифр 0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2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-17-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27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ЭС).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Требование к подрядной</w:t>
            </w:r>
            <w:r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организации</w:t>
            </w:r>
          </w:p>
        </w:tc>
        <w:tc>
          <w:tcPr>
            <w:tcW w:w="7796" w:type="dxa"/>
          </w:tcPr>
          <w:p w:rsidR="00321A86" w:rsidRPr="003968FD" w:rsidRDefault="00321A86" w:rsidP="00CA4425">
            <w:pPr>
              <w:shd w:val="clear" w:color="auto" w:fill="FFFFFF"/>
              <w:spacing w:after="0" w:line="240" w:lineRule="auto"/>
              <w:ind w:left="181" w:hanging="142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1.Обладание необходимыми профессиональными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знаниями и опытом выполнения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аналогичных работ. Выписка из реестра членов СРО в соответствии с приказом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от 24.09.2010 года №952.</w:t>
            </w:r>
          </w:p>
          <w:p w:rsidR="00321A86" w:rsidRPr="003968FD" w:rsidRDefault="00321A86" w:rsidP="00CA4425">
            <w:pPr>
              <w:shd w:val="clear" w:color="auto" w:fill="FFFFFF"/>
              <w:spacing w:after="0" w:line="240" w:lineRule="auto"/>
              <w:ind w:left="181" w:hanging="142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2.Наличие производственно-технической базы.</w:t>
            </w:r>
          </w:p>
          <w:p w:rsidR="00321A86" w:rsidRPr="003968FD" w:rsidRDefault="00321A86" w:rsidP="00CA4425">
            <w:pPr>
              <w:shd w:val="clear" w:color="auto" w:fill="FFFFFF"/>
              <w:spacing w:after="0" w:line="240" w:lineRule="auto"/>
              <w:ind w:left="181" w:hanging="142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3.Персонал должен иметь группы по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электробезопасности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в соответствии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требованиями Приказа Министерства труда и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социальной защиты РФ от 24.07.2013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года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№328н «Об утверждении Правил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по охране труда при 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эксплуатации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электроустановок».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Требования к проведению работ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Правила </w:t>
            </w: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ведения работ, процедуры контроля качества и оценка соответствия законченных работ объекта должны соответствовать: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Федеральному закону №123-ФЗ от 22.07.2008 «Технический регламент о требованиях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lastRenderedPageBreak/>
              <w:t xml:space="preserve">пожарной безопасности», 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ПУЭ,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12.1.030-81 «Электробезопасность. Защитное заземление. </w:t>
            </w:r>
            <w:proofErr w:type="spellStart"/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Зануление</w:t>
            </w:r>
            <w:proofErr w:type="spellEnd"/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ГОСТ 12.1.038-82 «Электробезопасность. Предельно допустимые значения напряжений прикосновения и токов», 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СНиП 3.05.06-85 «Электротехнические устройства»,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СНиП 12-03-2001, СНиП 12-04-2002 «Безопасность труда в строительстве», 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СНиП 12-01-2004 «Организация строительства», 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Приказу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Министерства труда и социальной защиты РФ от 24.07.2013 года №328н «Об утверждении Правил по охране труда при эксплуатации электроустановок»,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Приказу</w:t>
            </w:r>
            <w:r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 xml:space="preserve"> </w:t>
            </w:r>
            <w:r w:rsidRPr="003968FD"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  <w:t>Минэнерго РФ от 13.01.2003 № 6 «Об утверждении Правил технической эксплуатации электроустановок потребителей»,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Приказу Минэнерго РФ от 19.06.2003 года № 229 «Правила технической эксплуатации электрических станций и сетей»,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РД 153-34.3-03.285-2002 «Правила безопасности при строительстве линии электропередачи и производстве электромонтажных работ»,</w:t>
            </w:r>
          </w:p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Решению СГД от 23.04.2015 года №45-515 «О Правилах благоустройства территории муниципального образования «Город Саратов»,</w:t>
            </w:r>
          </w:p>
          <w:p w:rsidR="00321A86" w:rsidRPr="003968FD" w:rsidRDefault="00321A86" w:rsidP="003968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3968FD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Все скрытые работы оформляются актами.</w:t>
            </w:r>
          </w:p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Материалы, используемые при выполнении работ, должны быть сертифицированы в Российской Федерации.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lastRenderedPageBreak/>
              <w:t>Особые условия и требования к    работам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Получение необходимых согласований выполняет Подрядчик.</w:t>
            </w:r>
          </w:p>
          <w:p w:rsidR="00321A86" w:rsidRPr="003968FD" w:rsidRDefault="00321A86" w:rsidP="003968F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Сроки согласования входят в календарные сроки выполнения работ.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Порядок сдачи работ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Исполнитель представляет Заказчику:</w:t>
            </w:r>
          </w:p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- Комплект рабочих чертежей проекта с внесёнными в них изменениями и отклонениями от </w:t>
            </w:r>
          </w:p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 xml:space="preserve">  </w:t>
            </w:r>
            <w:proofErr w:type="gramStart"/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проекта</w:t>
            </w:r>
            <w:proofErr w:type="gramEnd"/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, согласованными проектной организацией.</w:t>
            </w:r>
          </w:p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- Исполнительную документацию в двух экземплярах.</w:t>
            </w:r>
          </w:p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- Сертификаты и технические паспорта на материалы и оборудование.</w:t>
            </w:r>
          </w:p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- Протоколы испытаний и пусконаладочных работ.</w:t>
            </w:r>
          </w:p>
        </w:tc>
      </w:tr>
      <w:tr w:rsidR="00321A86" w:rsidRPr="003968FD">
        <w:trPr>
          <w:trHeight w:val="60"/>
        </w:trPr>
        <w:tc>
          <w:tcPr>
            <w:tcW w:w="2552" w:type="dxa"/>
          </w:tcPr>
          <w:p w:rsidR="00321A86" w:rsidRPr="003968FD" w:rsidRDefault="00321A86" w:rsidP="003968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Порядок сдачи объекта</w:t>
            </w:r>
          </w:p>
        </w:tc>
        <w:tc>
          <w:tcPr>
            <w:tcW w:w="7796" w:type="dxa"/>
          </w:tcPr>
          <w:p w:rsidR="00321A86" w:rsidRPr="003968FD" w:rsidRDefault="00321A86" w:rsidP="003968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</w:pPr>
            <w:r w:rsidRPr="003968FD">
              <w:rPr>
                <w:rFonts w:ascii="Times New Roman" w:hAnsi="Times New Roman" w:cs="Times New Roman"/>
                <w:spacing w:val="-2"/>
                <w:w w:val="102"/>
                <w:sz w:val="19"/>
                <w:szCs w:val="19"/>
                <w:lang w:eastAsia="ru-RU"/>
              </w:rPr>
              <w:t>Подрядчик представляет Заказчику акт (акты) о приемке выполненных работ по форме КС-2, а также справки о стоимости выполненных работ и затрат по форме КС-3.</w:t>
            </w:r>
          </w:p>
        </w:tc>
      </w:tr>
    </w:tbl>
    <w:p w:rsidR="00321A86" w:rsidRDefault="00321A86" w:rsidP="005A353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21A86" w:rsidSect="005921A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72B30"/>
    <w:multiLevelType w:val="hybridMultilevel"/>
    <w:tmpl w:val="ED0A38CE"/>
    <w:lvl w:ilvl="0" w:tplc="CE900D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A62"/>
    <w:rsid w:val="0003764F"/>
    <w:rsid w:val="00051F23"/>
    <w:rsid w:val="00052438"/>
    <w:rsid w:val="000F0EA7"/>
    <w:rsid w:val="000F33A5"/>
    <w:rsid w:val="00210F5F"/>
    <w:rsid w:val="00321A86"/>
    <w:rsid w:val="003968FD"/>
    <w:rsid w:val="003F3C4B"/>
    <w:rsid w:val="004C44DE"/>
    <w:rsid w:val="005921A5"/>
    <w:rsid w:val="005A3532"/>
    <w:rsid w:val="005C7546"/>
    <w:rsid w:val="006C03FC"/>
    <w:rsid w:val="006C6FB5"/>
    <w:rsid w:val="008513CD"/>
    <w:rsid w:val="008A14ED"/>
    <w:rsid w:val="008C7710"/>
    <w:rsid w:val="009558B6"/>
    <w:rsid w:val="00971ED7"/>
    <w:rsid w:val="009D03F8"/>
    <w:rsid w:val="009D178C"/>
    <w:rsid w:val="00A57854"/>
    <w:rsid w:val="00AC768F"/>
    <w:rsid w:val="00AD76AB"/>
    <w:rsid w:val="00AD787B"/>
    <w:rsid w:val="00B80C25"/>
    <w:rsid w:val="00C42D86"/>
    <w:rsid w:val="00CA4425"/>
    <w:rsid w:val="00D12A62"/>
    <w:rsid w:val="00D15846"/>
    <w:rsid w:val="00D95383"/>
    <w:rsid w:val="00DF6F9A"/>
    <w:rsid w:val="00E41A4A"/>
    <w:rsid w:val="00E91313"/>
    <w:rsid w:val="00EE2B9C"/>
    <w:rsid w:val="00FB58D3"/>
    <w:rsid w:val="00FE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A18708-6463-43EE-8A03-DEE76740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F5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B58D3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58D3"/>
    <w:rPr>
      <w:rFonts w:ascii="Times New Roman" w:hAnsi="Times New Roman" w:cs="Times New Roman"/>
      <w:b/>
      <w:bCs/>
      <w:caps/>
      <w:kern w:val="28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9D178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178C"/>
    <w:rPr>
      <w:rFonts w:ascii="Tahoma" w:hAnsi="Tahoma" w:cs="Tahoma"/>
      <w:sz w:val="16"/>
      <w:szCs w:val="16"/>
    </w:rPr>
  </w:style>
  <w:style w:type="paragraph" w:customStyle="1" w:styleId="a5">
    <w:name w:val="Обычный с отступом"/>
    <w:basedOn w:val="a"/>
    <w:link w:val="a6"/>
    <w:uiPriority w:val="99"/>
    <w:rsid w:val="00FB58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customStyle="1" w:styleId="a6">
    <w:name w:val="Обычный с отступом Знак"/>
    <w:link w:val="a5"/>
    <w:uiPriority w:val="99"/>
    <w:locked/>
    <w:rsid w:val="00FB58D3"/>
    <w:rPr>
      <w:rFonts w:ascii="Times New Roman" w:hAnsi="Times New Roman" w:cs="Times New Roman"/>
      <w:kern w:val="24"/>
      <w:sz w:val="24"/>
      <w:szCs w:val="24"/>
    </w:rPr>
  </w:style>
  <w:style w:type="table" w:styleId="a7">
    <w:name w:val="Table Grid"/>
    <w:basedOn w:val="a1"/>
    <w:uiPriority w:val="99"/>
    <w:rsid w:val="00FB58D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2D8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816</Words>
  <Characters>4652</Characters>
  <Application>Microsoft Office Word</Application>
  <DocSecurity>0</DocSecurity>
  <Lines>38</Lines>
  <Paragraphs>10</Paragraphs>
  <ScaleCrop>false</ScaleCrop>
  <Company>1</Company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Sharovskaya Irina Mihailovna</dc:creator>
  <cp:keywords/>
  <dc:description/>
  <cp:lastModifiedBy>Духова Светлана Михайловна</cp:lastModifiedBy>
  <cp:revision>8</cp:revision>
  <cp:lastPrinted>2017-08-09T11:24:00Z</cp:lastPrinted>
  <dcterms:created xsi:type="dcterms:W3CDTF">2017-07-07T10:16:00Z</dcterms:created>
  <dcterms:modified xsi:type="dcterms:W3CDTF">2017-08-14T05:07:00Z</dcterms:modified>
</cp:coreProperties>
</file>